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10B9D" w14:textId="04B72C7E" w:rsidR="003815F2" w:rsidRDefault="003529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Rubrika za ocjenjivanje p</w:t>
      </w:r>
      <w:r w:rsidR="00303464" w:rsidRPr="00303464">
        <w:rPr>
          <w:rFonts w:ascii="Times New Roman" w:hAnsi="Times New Roman" w:cs="Times New Roman"/>
          <w:b/>
          <w:bCs/>
        </w:rPr>
        <w:t>roblemskog zadatka</w:t>
      </w:r>
    </w:p>
    <w:p w14:paraId="51A7620C" w14:textId="77777777" w:rsidR="00303464" w:rsidRPr="00303464" w:rsidRDefault="00303464">
      <w:pPr>
        <w:rPr>
          <w:rFonts w:ascii="Times New Roman" w:hAnsi="Times New Roman" w:cs="Times New Roman"/>
          <w:b/>
          <w:bCs/>
        </w:rPr>
      </w:pPr>
    </w:p>
    <w:p w14:paraId="1D69424C" w14:textId="34A9157C" w:rsidR="00303464" w:rsidRPr="00303464" w:rsidRDefault="003529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Problemski zadatak – </w:t>
      </w:r>
      <w:r w:rsidR="00303464" w:rsidRPr="00303464">
        <w:rPr>
          <w:rFonts w:ascii="Times New Roman" w:hAnsi="Times New Roman" w:cs="Times New Roman"/>
          <w:b/>
          <w:bCs/>
        </w:rPr>
        <w:t>Izrada prijedloga strategija i smjernica za odgovornu primjenu digitalnih tehnologija</w:t>
      </w:r>
    </w:p>
    <w:p w14:paraId="6A213293" w14:textId="77777777" w:rsidR="00303464" w:rsidRPr="00303464" w:rsidRDefault="00303464">
      <w:pPr>
        <w:rPr>
          <w:rFonts w:ascii="Times New Roman" w:hAnsi="Times New Roman" w:cs="Times New Roman"/>
        </w:rPr>
      </w:pPr>
    </w:p>
    <w:p w14:paraId="169E30DC" w14:textId="77777777" w:rsidR="00303464" w:rsidRPr="00303464" w:rsidRDefault="00303464" w:rsidP="00303464">
      <w:pPr>
        <w:spacing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0346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Ukupan broj bodova: 100</w:t>
      </w:r>
    </w:p>
    <w:p w14:paraId="4DC51A46" w14:textId="60B8EA0C" w:rsidR="00303464" w:rsidRPr="00303464" w:rsidRDefault="00303464" w:rsidP="00303464">
      <w:pPr>
        <w:numPr>
          <w:ilvl w:val="0"/>
          <w:numId w:val="1"/>
        </w:numPr>
        <w:spacing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0346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Ocjenjivanje </w:t>
      </w:r>
      <w:r w:rsidR="0035292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koje provodi</w:t>
      </w:r>
      <w:r w:rsidRPr="0030346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mentor: 80 bodova</w:t>
      </w:r>
    </w:p>
    <w:p w14:paraId="1D8DCBAB" w14:textId="42B2231F" w:rsidR="00303464" w:rsidRPr="00303464" w:rsidRDefault="0035292A" w:rsidP="00303464">
      <w:pPr>
        <w:numPr>
          <w:ilvl w:val="0"/>
          <w:numId w:val="1"/>
        </w:numPr>
        <w:spacing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Ocjenjivanje koje provode polaznici</w:t>
      </w:r>
      <w:r w:rsidR="00303464" w:rsidRPr="0030346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 20 bodova</w:t>
      </w:r>
    </w:p>
    <w:p w14:paraId="63CB2999" w14:textId="77777777" w:rsidR="00303464" w:rsidRPr="00303464" w:rsidRDefault="00303464" w:rsidP="0030346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407C18E" w14:textId="621CBE85" w:rsidR="00303464" w:rsidRPr="00303464" w:rsidRDefault="00303464" w:rsidP="00303464">
      <w:pPr>
        <w:spacing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0346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I. Ocjenjivanje </w:t>
      </w:r>
      <w:r w:rsidR="0035292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koje provodi mentor</w:t>
      </w:r>
      <w:r w:rsidRPr="0030346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(80 bodova)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  <w:gridCol w:w="6165"/>
      </w:tblGrid>
      <w:tr w:rsidR="00B5122B" w:rsidRPr="00303464" w14:paraId="381C52E4" w14:textId="77777777" w:rsidTr="00303464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991870" w14:textId="77777777" w:rsidR="00303464" w:rsidRPr="00303464" w:rsidRDefault="00303464" w:rsidP="00303464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Kriterij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B4ED6" w14:textId="77777777" w:rsidR="00303464" w:rsidRPr="00303464" w:rsidRDefault="00303464" w:rsidP="00303464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Opis i razredi bodova</w:t>
            </w:r>
          </w:p>
        </w:tc>
      </w:tr>
      <w:tr w:rsidR="00B5122B" w:rsidRPr="00303464" w14:paraId="05A24A5A" w14:textId="77777777" w:rsidTr="0030346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A4C4ED" w14:textId="77777777" w:rsidR="00303464" w:rsidRPr="00303464" w:rsidRDefault="00303464" w:rsidP="00303464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1. Dubina analize postojećih smjernica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i strategija s aspekta vlastite visokoškolske ustanove </w:t>
            </w:r>
            <w:r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(20 bodova)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23989C" w14:textId="782DC23C" w:rsidR="00303464" w:rsidRPr="00303464" w:rsidRDefault="0035292A" w:rsidP="0035292A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Izvrsno (18 – </w:t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20 bodova):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Detaljna, kritička i sveobuhvatna analiza svih relevantnih smjernica</w:t>
            </w:r>
            <w:r w:rsid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 strategija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 Prijedlog jasno pokazuje duboko razumijevanje ključnih koncepata i implikacija analiziranih dokumenata, identificirajući jake strane i potencijalne nedostatke</w:t>
            </w:r>
            <w:r w:rsid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te povezanost i usporedivost s vlastitom visokoškolskom ustanovom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.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Dobro (14 – </w:t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17 bodova):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Temeljita analiza većine smjernica</w:t>
            </w:r>
            <w:r w:rsid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 strategija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 Razumijevanje ključnih aspekata evidentno</w:t>
            </w:r>
            <w:r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je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ali možda nedostaje kritički osvrt ili dublja interpretacija</w:t>
            </w:r>
            <w:r w:rsid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te povezanost i usporedivost s vlastitom visokoškolskom ustanovom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Zadovoljavajuće (10 – </w:t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13 bodova):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Osnovna analiza smjernica. Predstavljeno je razumijevanje glavnih točaka, no ana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liza nije dovoljno detaljna ni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sveobuhvatna.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Potrebno poboljšanje (0 – </w:t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9 bodova):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Nedovoljna ili površna analiza smjernica. Pokazuje ograničeno razumijevanje materijala.</w:t>
            </w:r>
          </w:p>
        </w:tc>
      </w:tr>
      <w:tr w:rsidR="00B5122B" w:rsidRPr="00303464" w14:paraId="7A00E379" w14:textId="77777777" w:rsidTr="0030346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0B2295" w14:textId="77777777" w:rsidR="00303464" w:rsidRPr="00303464" w:rsidRDefault="00303464" w:rsidP="00303464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2. Kvaliteta i relevantnost predloženih strategija (30 bodova)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3A7755" w14:textId="0B207CD9" w:rsidR="00303464" w:rsidRPr="00303464" w:rsidRDefault="0035292A" w:rsidP="00FB5D2F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Izvrsno (27 – </w:t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30 bodova):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Predložene strategije </w:t>
            </w:r>
            <w:r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iznimno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su konkretne, inovativne i </w:t>
            </w:r>
            <w:r w:rsidR="00FB5D2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potpuno</w:t>
            </w:r>
            <w:bookmarkStart w:id="0" w:name="_GoBack"/>
            <w:bookmarkEnd w:id="0"/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prilagođene specifičnostima </w:t>
            </w:r>
            <w:r w:rsidR="00B5122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vlastite visokoškolske ustanove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. Vidljiva je jasna i logična povezanost s analiziranim smjernicama. Strategije su odmah primjenjive i pružaju jasan putokaz.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Dob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ro (21 – </w:t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26 bodova):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Strategije su uglavnom konkretne i relevantne, s dobrom prilagodbom </w:t>
            </w:r>
            <w:r w:rsidR="00B5122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vlastitoj visokoškolskoj ustanovi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 Povezanost s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B5122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postojećim analiziranim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smjernicama jasna</w:t>
            </w:r>
            <w:r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je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ali možda nedostaje element inovativnosti ili su manje detaljne u </w:t>
            </w:r>
            <w:r w:rsidR="00B5122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opisu i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primjeni.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Zadovoljavajuće (15 – </w:t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20 bodova):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Strategije su općenitije, s djelomičnom prilagodbom </w:t>
            </w:r>
            <w:r w:rsidR="00B5122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vlastitoj visokoškolskoj ustanovi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 Povezanost s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B5122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postojećim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smjernicama </w:t>
            </w:r>
            <w:r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prisutna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je, ali n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ije u potpunosti razrađena ni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visoko primjenjiva.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Potrebno poboljšan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je (0 – </w:t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14 bodova):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Strategije su previše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 xml:space="preserve">apstraktne, irelevantne ili slabo povezane s analiziranim smjernicama i specifičnostima </w:t>
            </w:r>
            <w:r w:rsidR="00B5122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vlastite visokoškolske ustanove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B5122B" w:rsidRPr="00303464" w14:paraId="645A341E" w14:textId="77777777" w:rsidTr="0030346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2392DE" w14:textId="77777777" w:rsidR="00303464" w:rsidRPr="00303464" w:rsidRDefault="00303464" w:rsidP="00303464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 xml:space="preserve">3. Pokrivenost ključnih aspekata </w:t>
            </w:r>
            <w:r w:rsidR="00B5122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s kreiranim strategijama </w:t>
            </w:r>
            <w:r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(20 bodova)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C61681" w14:textId="4B2991BD" w:rsidR="00303464" w:rsidRPr="00303464" w:rsidRDefault="0035292A" w:rsidP="0035292A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Izvrsno (18 – </w:t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20 bodova):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Sve predložene strategije sveobuhvatno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 odnose na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sigurnosne, odgovorne, pravne i etičke aspekte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primjene digitalnih tehnologija. Ravnoteža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je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između aspekata optimalna.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Dobro (14 – </w:t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17 bodova):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Strategije pokrivaju većinu ključnih aspekata, no možda je jedan aspekt slabije razrađen ili nedovoljno naglašen.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Zadovoljavajuće (10 – </w:t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13 bodova):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Strategije pokrivaju samo neke od ključnih aspekata ili je pokrivenost neravnomjerna, s vidljivim propustima u jednom ili više područja.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Potrebno poboljšanje (0 – </w:t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9 bodova):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Strategije ne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uključuju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značajan broj ključnih aspekata ili je pokrivenost izrazito površna.</w:t>
            </w:r>
          </w:p>
        </w:tc>
      </w:tr>
      <w:tr w:rsidR="00B5122B" w:rsidRPr="00303464" w14:paraId="4DBBBF30" w14:textId="77777777" w:rsidTr="0030346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8E5A42" w14:textId="77777777" w:rsidR="00303464" w:rsidRPr="00303464" w:rsidRDefault="00303464" w:rsidP="00303464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4. Struktura i jasnoća dokumenta (10 bodova)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97D61" w14:textId="086278A5" w:rsidR="00303464" w:rsidRPr="00303464" w:rsidRDefault="0035292A" w:rsidP="0035292A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Izvrsno (9 – </w:t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10 bodova):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Dokument je iznimno dobro organiziran, logično strukturiran, jasan i sažet. Jezik je precizan, profesionalan i bez nepotrebnih ponavljanja. Lakoća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je čitanja i razumijevanja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visoka.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Dobro (7 – </w:t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8 bodova):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Dokument je dobro organiziran i jasan. Postoje manji propusti u strukturi ili stilu pisanja, ali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znatnije</w:t>
            </w:r>
            <w:r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ne ometaju razumijevanje.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Zadovoljavajuće (5 – </w:t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6 bodova):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Struktura dokumenta prihvatljiva</w:t>
            </w:r>
            <w:r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je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ali </w:t>
            </w:r>
            <w:r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na mjestima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može biti zbunjujuća. Jezik je razumljiv, ali može biti manje precizan ili sadrži ponavljanja. 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Potrebno poboljšanje (0 – </w:t>
            </w:r>
            <w:r w:rsidR="00303464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 bodova):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Dokument je loše organiziran, nejasan ili sadrži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znatnije</w:t>
            </w:r>
            <w:r w:rsidR="00303464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greške u jeziku i stilu, što otežava razumijevanje.</w:t>
            </w:r>
          </w:p>
        </w:tc>
      </w:tr>
      <w:tr w:rsidR="00B5122B" w:rsidRPr="00303464" w14:paraId="7F7DF51D" w14:textId="77777777" w:rsidTr="0030346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A2832F" w14:textId="502C53E0" w:rsidR="00303464" w:rsidRPr="00303464" w:rsidRDefault="00303464" w:rsidP="007E489B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UKUPNO BODOVA </w:t>
            </w:r>
            <w:r w:rsidR="007E489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r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MENTORA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8F6763" w14:textId="77777777" w:rsidR="00303464" w:rsidRPr="00303464" w:rsidRDefault="00B5122B" w:rsidP="00303464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80</w:t>
            </w:r>
          </w:p>
        </w:tc>
      </w:tr>
    </w:tbl>
    <w:p w14:paraId="1E314390" w14:textId="77777777" w:rsidR="00303464" w:rsidRPr="00303464" w:rsidRDefault="00FB5D2F" w:rsidP="0030346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21926DA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2F99FB0" w14:textId="10474EF2" w:rsidR="00303464" w:rsidRPr="00303464" w:rsidRDefault="00303464" w:rsidP="00303464">
      <w:pPr>
        <w:spacing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0346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II. Ocjenjivanje </w:t>
      </w:r>
      <w:r w:rsidR="0035292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koje provode polaznici</w:t>
      </w:r>
      <w:r w:rsidRPr="0030346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(20 bodova)</w:t>
      </w:r>
    </w:p>
    <w:p w14:paraId="1D6FFB81" w14:textId="6118D05E" w:rsidR="00303464" w:rsidRPr="00303464" w:rsidRDefault="00303464" w:rsidP="00303464">
      <w:pPr>
        <w:spacing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0346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Polaznici će međusobno ocjenjivati prijedloge strategij</w:t>
      </w:r>
      <w:r w:rsidR="0035292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</w:t>
      </w:r>
      <w:r w:rsidRPr="0030346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fokusirajući se na sljedeće kriterije: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4"/>
        <w:gridCol w:w="6146"/>
      </w:tblGrid>
      <w:tr w:rsidR="00B5122B" w:rsidRPr="00303464" w14:paraId="5ACC500A" w14:textId="77777777" w:rsidTr="00303464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105229" w14:textId="77777777" w:rsidR="00B5122B" w:rsidRPr="00303464" w:rsidRDefault="00B5122B" w:rsidP="00303464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>Kriterij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2CE7FA" w14:textId="77777777" w:rsidR="00B5122B" w:rsidRPr="00303464" w:rsidRDefault="00B5122B" w:rsidP="00303464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Opis i razredi bodova</w:t>
            </w:r>
          </w:p>
        </w:tc>
      </w:tr>
      <w:tr w:rsidR="00B5122B" w:rsidRPr="00303464" w14:paraId="4426A521" w14:textId="77777777" w:rsidTr="0030346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2770E3" w14:textId="77777777" w:rsidR="00B5122B" w:rsidRPr="00303464" w:rsidRDefault="00B5122B" w:rsidP="00303464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1. Razumljivost i </w:t>
            </w:r>
            <w:r w:rsidR="00FF63C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sveobuhvatnost</w:t>
            </w:r>
            <w:r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prijedloga</w:t>
            </w:r>
            <w:r w:rsidR="00FF63C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strategija</w:t>
            </w:r>
            <w:r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(10 bodova)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22ABD3" w14:textId="055D9EAA" w:rsidR="00B5122B" w:rsidRPr="00303464" w:rsidRDefault="007E489B" w:rsidP="007E489B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Izvrsno (9 – </w:t>
            </w:r>
            <w:r w:rsidR="00B5122B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0 bodova):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Prijedlog je jasan, uvjerljiv i lako razumljiv. Strategije su </w:t>
            </w:r>
            <w:r w:rsidR="00C2347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sveobuhvatne, 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predstavljene na način koji potiče na djelovanje i ostavlja dojam visoke primjenjivosti i učinkovitosti u </w:t>
            </w:r>
            <w:r w:rsidR="00C2347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visokoškolskoj ustanovi.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Dobro (7– </w:t>
            </w:r>
            <w:r w:rsidR="00B5122B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8 bodova):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Prijedlog je jasan i uglavnom uvjerljiv. Razumljiv je, ali </w:t>
            </w:r>
            <w:r w:rsidR="00C2347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strategije nisu obuhvatile sve važne aspekte.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Zadovoljavajuće (5 – </w:t>
            </w:r>
            <w:r w:rsidR="00B5122B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6 bodova):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Prijedlog je razumljiv, ali uvjerljivost je ograničena. </w:t>
            </w:r>
            <w:r w:rsidR="00C2347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Strategije nisu sveobuhvatne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ili ostavljaju prostor za sumnju u primjenjivost. 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Potrebno poboljšanje (0 – </w:t>
            </w:r>
            <w:r w:rsidR="00B5122B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 boda):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Prijedlog je nejasan, zbunjujuć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ili neuvjerljiv, što otežava razumijevanje ili prihvaćanje strategija.</w:t>
            </w:r>
          </w:p>
        </w:tc>
      </w:tr>
      <w:tr w:rsidR="00B5122B" w:rsidRPr="00303464" w14:paraId="6E63A5F6" w14:textId="77777777" w:rsidTr="0030346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99B6E9" w14:textId="77777777" w:rsidR="00B5122B" w:rsidRPr="00303464" w:rsidRDefault="00B5122B" w:rsidP="00303464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2. Inovativnost i dodana vrijednost (10 bodova)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0ACCE8" w14:textId="487AC716" w:rsidR="00B5122B" w:rsidRPr="00303464" w:rsidRDefault="007E489B" w:rsidP="007E489B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Izvrsno (9 – </w:t>
            </w:r>
            <w:r w:rsidR="00B5122B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10 bodova):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Prijedlog nudi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vrijedne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inovativne ideje ili perspektive koje nadilaze očekivano. Vidljiva je kreativnost i originalnost koja donosi veliku dodanu vrijednost raspravi i potencijalnoj implementaciji. 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Dobro (7 – </w:t>
            </w:r>
            <w:r w:rsidR="00B5122B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8 bodova):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Prijedlog sadrži neke inovativne elemente ili donosi novu perspektivu. Dodana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je vrijednost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jasna. 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Zadovoljavajuće (5 – </w:t>
            </w:r>
            <w:r w:rsidR="00B5122B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6 bodova):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Prijedlog je uglavnom standardan, s malo inovativnih elemenata. Dodana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je vrijednost 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umjerena. 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Potrebno poboljšanje (0 – </w:t>
            </w:r>
            <w:r w:rsidR="00B5122B"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 boda):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Prijedlog ne pok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azuje znatniju inovativnost ni dodanu vrijednost, kopiraju se</w:t>
            </w:r>
            <w:r w:rsidR="00B5122B" w:rsidRPr="003034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postojeće ideje bez prilagodbe ili nadogradnje.</w:t>
            </w:r>
          </w:p>
        </w:tc>
      </w:tr>
      <w:tr w:rsidR="00B5122B" w:rsidRPr="00303464" w14:paraId="4BE7AF9B" w14:textId="77777777" w:rsidTr="0030346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E2CBB8" w14:textId="7AD1D46B" w:rsidR="00B5122B" w:rsidRPr="00303464" w:rsidRDefault="00B5122B" w:rsidP="007E489B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UKUPNO BODOVA </w:t>
            </w:r>
            <w:r w:rsidR="007E489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r w:rsidRPr="003034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POLAZNIKA (Prosjek svih ocjena polaznika)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AE4DB3" w14:textId="77777777" w:rsidR="00B5122B" w:rsidRPr="00303464" w:rsidRDefault="00B5122B" w:rsidP="00303464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20</w:t>
            </w:r>
          </w:p>
        </w:tc>
      </w:tr>
    </w:tbl>
    <w:p w14:paraId="1248B683" w14:textId="77777777" w:rsidR="00303464" w:rsidRPr="00303464" w:rsidRDefault="00303464" w:rsidP="0030346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A8E73F8" w14:textId="0B137D82" w:rsidR="00303464" w:rsidRPr="00303464" w:rsidRDefault="00303464" w:rsidP="00303464">
      <w:pPr>
        <w:spacing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0346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Ukupna ocjena:</w:t>
      </w:r>
      <w:r w:rsidR="00B5122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100</w:t>
      </w:r>
      <w:r w:rsidR="0035292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bodova</w:t>
      </w:r>
    </w:p>
    <w:p w14:paraId="1603A34C" w14:textId="70CAD3BE" w:rsidR="00303464" w:rsidRPr="00303464" w:rsidRDefault="007E489B" w:rsidP="00303464">
      <w:pPr>
        <w:spacing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Ukupna ocjena = b</w:t>
      </w:r>
      <w:r w:rsidR="00303464" w:rsidRPr="0030346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odovi mentora (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najviše 80) + bodovi polaznika (najviše</w:t>
      </w:r>
      <w:r w:rsidR="00303464" w:rsidRPr="0030346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20)</w:t>
      </w:r>
    </w:p>
    <w:p w14:paraId="249C68E9" w14:textId="77777777" w:rsidR="00303464" w:rsidRPr="00303464" w:rsidRDefault="00303464"/>
    <w:sectPr w:rsidR="00303464" w:rsidRPr="00303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46275"/>
    <w:multiLevelType w:val="multilevel"/>
    <w:tmpl w:val="FA287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64"/>
    <w:rsid w:val="00303464"/>
    <w:rsid w:val="0035292A"/>
    <w:rsid w:val="003815F2"/>
    <w:rsid w:val="003E6A2E"/>
    <w:rsid w:val="006E3727"/>
    <w:rsid w:val="007E489B"/>
    <w:rsid w:val="00B5122B"/>
    <w:rsid w:val="00C23477"/>
    <w:rsid w:val="00ED74D4"/>
    <w:rsid w:val="00F44E46"/>
    <w:rsid w:val="00FB5D2F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DBFB"/>
  <w15:chartTrackingRefBased/>
  <w15:docId w15:val="{DE5D9158-630B-5947-BDD6-19FDF70D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034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30346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Naslov3">
    <w:name w:val="heading 3"/>
    <w:basedOn w:val="Normal"/>
    <w:link w:val="Naslov3Char"/>
    <w:uiPriority w:val="9"/>
    <w:qFormat/>
    <w:rsid w:val="0030346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303464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rsid w:val="00303464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StandardWeb">
    <w:name w:val="Normal (Web)"/>
    <w:basedOn w:val="Normal"/>
    <w:uiPriority w:val="99"/>
    <w:semiHidden/>
    <w:unhideWhenUsed/>
    <w:rsid w:val="0030346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aslov1Char">
    <w:name w:val="Naslov 1 Char"/>
    <w:basedOn w:val="Zadanifontodlomka"/>
    <w:link w:val="Naslov1"/>
    <w:uiPriority w:val="9"/>
    <w:rsid w:val="003034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8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773</Words>
  <Characters>4809</Characters>
  <Application>Microsoft Office Word</Application>
  <DocSecurity>0</DocSecurity>
  <Lines>109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Korisnik</cp:lastModifiedBy>
  <cp:revision>11</cp:revision>
  <dcterms:created xsi:type="dcterms:W3CDTF">2025-07-27T17:26:00Z</dcterms:created>
  <dcterms:modified xsi:type="dcterms:W3CDTF">2025-11-08T20:04:00Z</dcterms:modified>
</cp:coreProperties>
</file>