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068F" w14:textId="77777777" w:rsidR="006C4B79" w:rsidRPr="006C4B79" w:rsidRDefault="006C4B79" w:rsidP="006C4B7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b/>
          <w:bCs/>
          <w:kern w:val="0"/>
          <w:sz w:val="28"/>
          <w:szCs w:val="28"/>
          <w:lang w:val="en-HR" w:eastAsia="en-GB"/>
          <w14:ligatures w14:val="none"/>
        </w:rPr>
        <w:t>Development of an Interactive Module</w:t>
      </w:r>
    </w:p>
    <w:p w14:paraId="7A834B27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Module title:</w:t>
      </w:r>
    </w:p>
    <w:p w14:paraId="19E701A5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Link to the developed interactive module:</w:t>
      </w:r>
    </w:p>
    <w:p w14:paraId="4E36CEC3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Description of the developed module:</w:t>
      </w:r>
    </w:p>
    <w:p w14:paraId="27A6F50B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Description of the context and target group:</w:t>
      </w:r>
    </w:p>
    <w:p w14:paraId="4B13778B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Learning outcome supported by the module:</w:t>
      </w:r>
    </w:p>
    <w:p w14:paraId="44DDF373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Description of interactive elements:</w:t>
      </w:r>
    </w:p>
    <w:p w14:paraId="11D16875" w14:textId="77777777" w:rsidR="006C4B79" w:rsidRPr="006C4B79" w:rsidRDefault="006C4B79" w:rsidP="006C4B7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Applied design and accessibility principles:</w:t>
      </w:r>
    </w:p>
    <w:p w14:paraId="29A116A3" w14:textId="77777777" w:rsidR="006C4B79" w:rsidRPr="006C4B79" w:rsidRDefault="006C4B79" w:rsidP="006C4B7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Reflection on the development process:</w:t>
      </w:r>
    </w:p>
    <w:p w14:paraId="23EE45A8" w14:textId="77777777" w:rsidR="006C4B79" w:rsidRPr="006C4B79" w:rsidRDefault="006C4B79" w:rsidP="006C4B7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How did you apply principles of interactivity?</w:t>
      </w:r>
    </w:p>
    <w:p w14:paraId="06F2FABA" w14:textId="77777777" w:rsidR="006C4B79" w:rsidRPr="006C4B79" w:rsidRDefault="006C4B79" w:rsidP="006C4B7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In which situations do you plan to use the developed module?</w:t>
      </w:r>
    </w:p>
    <w:p w14:paraId="328969FE" w14:textId="77777777" w:rsidR="006C4B79" w:rsidRPr="006C4B79" w:rsidRDefault="006C4B79" w:rsidP="006C4B7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6C4B79">
        <w:rPr>
          <w:rFonts w:ascii="Calibri" w:eastAsia="Times New Roman" w:hAnsi="Calibri" w:cs="Calibri"/>
          <w:kern w:val="0"/>
          <w:lang w:val="en-HR" w:eastAsia="en-GB"/>
          <w14:ligatures w14:val="none"/>
        </w:rPr>
        <w:t>What are the potential challenges?</w:t>
      </w:r>
    </w:p>
    <w:p w14:paraId="627B5B1F" w14:textId="5CD2B6AE" w:rsidR="003C1F50" w:rsidRPr="006C4B79" w:rsidRDefault="003C1F50" w:rsidP="006C4B79"/>
    <w:sectPr w:rsidR="003C1F50" w:rsidRPr="006C4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A7957"/>
    <w:multiLevelType w:val="hybridMultilevel"/>
    <w:tmpl w:val="BFC6B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83F00"/>
    <w:multiLevelType w:val="multilevel"/>
    <w:tmpl w:val="4D40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A0A0F"/>
    <w:multiLevelType w:val="multilevel"/>
    <w:tmpl w:val="0CA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468751">
    <w:abstractNumId w:val="0"/>
  </w:num>
  <w:num w:numId="2" w16cid:durableId="542643507">
    <w:abstractNumId w:val="1"/>
  </w:num>
  <w:num w:numId="3" w16cid:durableId="101183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28"/>
    <w:rsid w:val="00016BAC"/>
    <w:rsid w:val="000C29B8"/>
    <w:rsid w:val="001F02BD"/>
    <w:rsid w:val="003C1F50"/>
    <w:rsid w:val="003F1C7F"/>
    <w:rsid w:val="00484DFF"/>
    <w:rsid w:val="004E22AC"/>
    <w:rsid w:val="004F1F40"/>
    <w:rsid w:val="00540D57"/>
    <w:rsid w:val="006C4B79"/>
    <w:rsid w:val="007E45DF"/>
    <w:rsid w:val="007E4C12"/>
    <w:rsid w:val="00A920ED"/>
    <w:rsid w:val="00C23C9B"/>
    <w:rsid w:val="00D2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161572"/>
  <w15:chartTrackingRefBased/>
  <w15:docId w15:val="{C739BE7D-7759-DF41-928B-2398AFE9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B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B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B2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F1F40"/>
  </w:style>
  <w:style w:type="paragraph" w:styleId="NormalWeb">
    <w:name w:val="Normal (Web)"/>
    <w:basedOn w:val="Normal"/>
    <w:uiPriority w:val="99"/>
    <w:semiHidden/>
    <w:unhideWhenUsed/>
    <w:rsid w:val="006C4B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HR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C4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3</cp:revision>
  <dcterms:created xsi:type="dcterms:W3CDTF">2025-12-14T09:05:00Z</dcterms:created>
  <dcterms:modified xsi:type="dcterms:W3CDTF">2025-12-14T09:06:00Z</dcterms:modified>
</cp:coreProperties>
</file>